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default" w:ascii="黑体" w:hAnsi="黑体" w:eastAsia="黑体" w:cs="黑体"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  <w:lang w:val="en-US" w:eastAsia="zh-CN"/>
        </w:rPr>
        <w:t>附件</w:t>
      </w:r>
    </w:p>
    <w:p>
      <w:pPr>
        <w:spacing w:line="600" w:lineRule="exact"/>
        <w:jc w:val="center"/>
        <w:rPr>
          <w:rFonts w:hint="eastAsia" w:ascii="方正小标宋简体" w:eastAsia="方正小标宋简体" w:cs="Times New Roman"/>
          <w:bCs/>
          <w:sz w:val="44"/>
          <w:szCs w:val="32"/>
          <w:lang w:val="en-US" w:eastAsia="zh-CN"/>
        </w:rPr>
      </w:pPr>
    </w:p>
    <w:p>
      <w:pPr>
        <w:spacing w:line="600" w:lineRule="exact"/>
        <w:jc w:val="center"/>
        <w:rPr>
          <w:rFonts w:hint="eastAsia" w:ascii="方正小标宋简体" w:eastAsia="方正小标宋简体" w:cs="Times New Roman"/>
          <w:bCs/>
          <w:sz w:val="44"/>
          <w:szCs w:val="32"/>
          <w:lang w:val="en-US" w:eastAsia="zh-CN"/>
        </w:rPr>
      </w:pPr>
      <w:r>
        <w:rPr>
          <w:rFonts w:hint="eastAsia" w:ascii="方正小标宋简体" w:eastAsia="方正小标宋简体" w:cs="Times New Roman"/>
          <w:bCs/>
          <w:sz w:val="44"/>
          <w:szCs w:val="32"/>
          <w:lang w:val="en-US" w:eastAsia="zh-CN"/>
        </w:rPr>
        <w:t>新增D175路、D176路等6条线路的运营方案</w:t>
      </w:r>
    </w:p>
    <w:p>
      <w:pPr>
        <w:spacing w:line="600" w:lineRule="exact"/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黑体" w:hAnsi="黑体" w:eastAsia="黑体" w:cs="黑体"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  <w:lang w:val="en-US" w:eastAsia="zh-CN"/>
        </w:rPr>
        <w:t>一、</w:t>
      </w:r>
      <w:r>
        <w:rPr>
          <w:rFonts w:hint="default" w:ascii="黑体" w:hAnsi="黑体" w:eastAsia="黑体" w:cs="黑体"/>
          <w:bCs/>
          <w:color w:val="000000"/>
          <w:sz w:val="32"/>
          <w:szCs w:val="32"/>
          <w:lang w:val="en-US" w:eastAsia="zh-CN"/>
        </w:rPr>
        <w:t>D175</w:t>
      </w:r>
      <w:r>
        <w:rPr>
          <w:rFonts w:hint="eastAsia" w:ascii="黑体" w:hAnsi="黑体" w:eastAsia="黑体" w:cs="黑体"/>
          <w:bCs/>
          <w:color w:val="000000"/>
          <w:sz w:val="32"/>
          <w:szCs w:val="32"/>
          <w:lang w:val="en-US" w:eastAsia="zh-CN"/>
        </w:rPr>
        <w:t>路（南湖公园东门-文屏）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楷体" w:hAnsi="楷体" w:eastAsia="楷体" w:cs="楷体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color w:val="000000"/>
          <w:sz w:val="32"/>
          <w:szCs w:val="32"/>
          <w:lang w:val="en-US" w:eastAsia="zh-CN"/>
        </w:rPr>
        <w:t>（一）停靠站点：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上行：南湖公园东门、槟榔社区（拟新增设虚拟站）、湖明、思明法院、九中、文屏山庄、文屏。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下行：文屏、文屏山庄、九中、莲景二里、湖明、槟榔新村、南湖公园东门。</w:t>
      </w:r>
    </w:p>
    <w:p>
      <w:pPr>
        <w:spacing w:line="600" w:lineRule="exact"/>
        <w:ind w:firstLine="640"/>
        <w:rPr>
          <w:rFonts w:hint="default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color w:val="000000"/>
          <w:sz w:val="32"/>
          <w:szCs w:val="32"/>
          <w:lang w:val="en-US" w:eastAsia="zh-CN"/>
        </w:rPr>
        <w:t>（二）线路长度：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6.5公里。</w:t>
      </w:r>
    </w:p>
    <w:p>
      <w:pPr>
        <w:spacing w:line="600" w:lineRule="exact"/>
        <w:ind w:firstLine="640"/>
        <w:rPr>
          <w:rFonts w:hint="default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color w:val="000000"/>
          <w:sz w:val="32"/>
          <w:szCs w:val="32"/>
          <w:lang w:val="en-US" w:eastAsia="zh-CN"/>
        </w:rPr>
        <w:t>（三）投放车辆数：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2台。</w:t>
      </w:r>
    </w:p>
    <w:p>
      <w:pPr>
        <w:spacing w:line="600" w:lineRule="exact"/>
        <w:ind w:firstLine="640"/>
        <w:rPr>
          <w:rFonts w:hint="eastAsia" w:ascii="楷体" w:hAnsi="楷体" w:eastAsia="楷体" w:cs="楷体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color w:val="000000"/>
          <w:sz w:val="32"/>
          <w:szCs w:val="32"/>
          <w:lang w:val="en-US" w:eastAsia="zh-CN"/>
        </w:rPr>
        <w:t>（四）运行时段（仅在学生上课日运行，具体发班时间视乘车团体需求安排）：</w:t>
      </w:r>
    </w:p>
    <w:p>
      <w:pPr>
        <w:spacing w:line="600" w:lineRule="exact"/>
        <w:ind w:firstLine="640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南湖公园东门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ab/>
      </w:r>
    </w:p>
    <w:p>
      <w:pPr>
        <w:spacing w:line="600" w:lineRule="exact"/>
        <w:ind w:firstLine="640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周一：</w:t>
      </w:r>
      <w:r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06: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45、06:48</w:t>
      </w:r>
    </w:p>
    <w:p>
      <w:pPr>
        <w:spacing w:line="600" w:lineRule="exact"/>
        <w:ind w:firstLine="640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周二至周五：07:05、07:08</w:t>
      </w:r>
    </w:p>
    <w:p>
      <w:pPr>
        <w:spacing w:line="600" w:lineRule="exact"/>
        <w:ind w:firstLine="640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文屏</w:t>
      </w:r>
    </w:p>
    <w:p>
      <w:pPr>
        <w:spacing w:line="600" w:lineRule="exact"/>
        <w:ind w:firstLine="640"/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夏令时：18:50、19:10</w:t>
      </w:r>
    </w:p>
    <w:p>
      <w:pPr>
        <w:spacing w:line="600" w:lineRule="exact"/>
        <w:ind w:firstLine="640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冬令时：18:15、18:55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ab/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黑体" w:hAnsi="黑体" w:eastAsia="黑体" w:cs="黑体"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  <w:lang w:val="en-US" w:eastAsia="zh-CN"/>
        </w:rPr>
        <w:t>二、</w:t>
      </w:r>
      <w:r>
        <w:rPr>
          <w:rFonts w:hint="default" w:ascii="黑体" w:hAnsi="黑体" w:eastAsia="黑体" w:cs="黑体"/>
          <w:bCs/>
          <w:color w:val="000000"/>
          <w:sz w:val="32"/>
          <w:szCs w:val="32"/>
          <w:lang w:val="en-US" w:eastAsia="zh-CN"/>
        </w:rPr>
        <w:t>D176</w:t>
      </w:r>
      <w:r>
        <w:rPr>
          <w:rFonts w:hint="eastAsia" w:ascii="黑体" w:hAnsi="黑体" w:eastAsia="黑体" w:cs="黑体"/>
          <w:bCs/>
          <w:color w:val="000000"/>
          <w:sz w:val="32"/>
          <w:szCs w:val="32"/>
          <w:lang w:val="en-US" w:eastAsia="zh-CN"/>
        </w:rPr>
        <w:t>路（第一码头-体育路）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color w:val="000000"/>
          <w:sz w:val="32"/>
          <w:szCs w:val="32"/>
          <w:lang w:val="en-US" w:eastAsia="zh-CN"/>
        </w:rPr>
        <w:t>（一）停靠站点：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第一码头、西堤、角滨路口、十一中、滨南美湖路口、非矿、嘉禾园、厦门茶厂、滨北小学、岳阳小区、体育路。</w:t>
      </w:r>
    </w:p>
    <w:p>
      <w:pPr>
        <w:spacing w:line="600" w:lineRule="exact"/>
        <w:ind w:firstLine="640"/>
        <w:rPr>
          <w:rFonts w:hint="default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color w:val="000000"/>
          <w:sz w:val="32"/>
          <w:szCs w:val="32"/>
          <w:lang w:val="en-US" w:eastAsia="zh-CN"/>
        </w:rPr>
        <w:t>（二）线路长度：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7.5公里。</w:t>
      </w:r>
    </w:p>
    <w:p>
      <w:pPr>
        <w:spacing w:line="600" w:lineRule="exact"/>
        <w:ind w:firstLine="640"/>
        <w:rPr>
          <w:rFonts w:hint="default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color w:val="000000"/>
          <w:sz w:val="32"/>
          <w:szCs w:val="32"/>
          <w:lang w:val="en-US" w:eastAsia="zh-CN"/>
        </w:rPr>
        <w:t>（三）投放车辆数：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2台。</w:t>
      </w:r>
    </w:p>
    <w:p>
      <w:pPr>
        <w:spacing w:line="600" w:lineRule="exact"/>
        <w:ind w:firstLine="640"/>
        <w:rPr>
          <w:rFonts w:hint="eastAsia" w:ascii="楷体" w:hAnsi="楷体" w:eastAsia="楷体" w:cs="楷体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color w:val="000000"/>
          <w:sz w:val="32"/>
          <w:szCs w:val="32"/>
          <w:lang w:val="en-US" w:eastAsia="zh-CN"/>
        </w:rPr>
        <w:t>（四）运行时段（仅在学生上课日运行，具体发班时间视乘车团体需求安排）：</w:t>
      </w:r>
    </w:p>
    <w:p>
      <w:pPr>
        <w:spacing w:line="600" w:lineRule="exact"/>
        <w:ind w:firstLine="640"/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第一码头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06:45、06:50</w:t>
      </w:r>
    </w:p>
    <w:p>
      <w:pPr>
        <w:spacing w:line="600" w:lineRule="exact"/>
        <w:ind w:firstLine="640"/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体育路</w:t>
      </w:r>
      <w:r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18:50、19:10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default" w:ascii="黑体" w:hAnsi="黑体" w:eastAsia="黑体" w:cs="黑体"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  <w:lang w:val="en-US" w:eastAsia="zh-CN"/>
        </w:rPr>
        <w:t>三、</w:t>
      </w:r>
      <w:r>
        <w:rPr>
          <w:rFonts w:hint="default" w:ascii="黑体" w:hAnsi="黑体" w:eastAsia="黑体" w:cs="黑体"/>
          <w:bCs/>
          <w:color w:val="000000"/>
          <w:sz w:val="32"/>
          <w:szCs w:val="32"/>
          <w:lang w:val="en-US" w:eastAsia="zh-CN"/>
        </w:rPr>
        <w:t>D177</w:t>
      </w:r>
      <w:r>
        <w:rPr>
          <w:rFonts w:hint="eastAsia" w:ascii="黑体" w:hAnsi="黑体" w:eastAsia="黑体" w:cs="黑体"/>
          <w:bCs/>
          <w:color w:val="000000"/>
          <w:sz w:val="32"/>
          <w:szCs w:val="32"/>
          <w:lang w:val="en-US" w:eastAsia="zh-CN"/>
        </w:rPr>
        <w:t>路（会展南五路-一中思明分校）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color w:val="000000"/>
          <w:sz w:val="32"/>
          <w:szCs w:val="32"/>
          <w:lang w:val="en-US" w:eastAsia="zh-CN"/>
        </w:rPr>
        <w:t>（一）停靠站点：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会展南五路、明发海景苑、文兴东路、店上、前埔医院、古楼路口、华林花园、前埔北区、一中思明分校（拟新增虚拟站）。</w:t>
      </w:r>
    </w:p>
    <w:p>
      <w:pPr>
        <w:spacing w:line="600" w:lineRule="exact"/>
        <w:ind w:firstLine="640"/>
        <w:rPr>
          <w:rFonts w:hint="default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color w:val="000000"/>
          <w:sz w:val="32"/>
          <w:szCs w:val="32"/>
          <w:lang w:val="en-US" w:eastAsia="zh-CN"/>
        </w:rPr>
        <w:t>（二）线路长度：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3.5公里。</w:t>
      </w:r>
    </w:p>
    <w:p>
      <w:pPr>
        <w:spacing w:line="600" w:lineRule="exact"/>
        <w:ind w:firstLine="640"/>
        <w:rPr>
          <w:rFonts w:hint="default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color w:val="000000"/>
          <w:sz w:val="32"/>
          <w:szCs w:val="32"/>
          <w:lang w:val="en-US" w:eastAsia="zh-CN"/>
        </w:rPr>
        <w:t>（三）投放车辆数：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2台。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楷体" w:hAnsi="楷体" w:eastAsia="楷体" w:cs="楷体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color w:val="000000"/>
          <w:sz w:val="32"/>
          <w:szCs w:val="32"/>
          <w:lang w:val="en-US" w:eastAsia="zh-CN"/>
        </w:rPr>
        <w:t>（四）运行时段（仅在学生上课日运行，具体发班时间视乘车团体需求安排）：</w:t>
      </w:r>
    </w:p>
    <w:p>
      <w:pPr>
        <w:spacing w:line="600" w:lineRule="exact"/>
        <w:ind w:firstLine="640"/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会展南五路</w:t>
      </w:r>
      <w:r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0</w:t>
      </w:r>
      <w:r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:</w:t>
      </w:r>
      <w:r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00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、07:</w:t>
      </w:r>
      <w:r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0</w:t>
      </w:r>
    </w:p>
    <w:p>
      <w:pPr>
        <w:spacing w:line="600" w:lineRule="exact"/>
        <w:ind w:firstLine="640"/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一中思明分校</w:t>
      </w:r>
      <w:r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18:30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、18:</w:t>
      </w:r>
      <w:r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40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default" w:ascii="黑体" w:hAnsi="黑体" w:eastAsia="黑体" w:cs="黑体"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  <w:lang w:val="en-US" w:eastAsia="zh-CN"/>
        </w:rPr>
        <w:t>四、</w:t>
      </w:r>
      <w:r>
        <w:rPr>
          <w:rFonts w:hint="default" w:ascii="黑体" w:hAnsi="黑体" w:eastAsia="黑体" w:cs="黑体"/>
          <w:bCs/>
          <w:color w:val="000000"/>
          <w:sz w:val="32"/>
          <w:szCs w:val="32"/>
          <w:lang w:val="en-US" w:eastAsia="zh-CN"/>
        </w:rPr>
        <w:t>D17</w:t>
      </w:r>
      <w:r>
        <w:rPr>
          <w:rFonts w:hint="eastAsia" w:ascii="黑体" w:hAnsi="黑体" w:eastAsia="黑体" w:cs="黑体"/>
          <w:bCs/>
          <w:color w:val="000000"/>
          <w:sz w:val="32"/>
          <w:szCs w:val="32"/>
          <w:lang w:val="en-US" w:eastAsia="zh-CN"/>
        </w:rPr>
        <w:t>8路（东坪二里→金鸡亭小区）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color w:val="000000"/>
          <w:sz w:val="32"/>
          <w:szCs w:val="32"/>
          <w:lang w:val="en-US" w:eastAsia="zh-CN"/>
        </w:rPr>
        <w:t>（一）停靠站点：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东坪二里、金枫园、东浦一里、东浦幼儿园、金鸡亭小区（拟新增设虚拟停靠点）。</w:t>
      </w:r>
    </w:p>
    <w:p>
      <w:pPr>
        <w:spacing w:line="600" w:lineRule="exact"/>
        <w:ind w:firstLine="640"/>
        <w:rPr>
          <w:rFonts w:hint="default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color w:val="000000"/>
          <w:sz w:val="32"/>
          <w:szCs w:val="32"/>
          <w:lang w:val="en-US" w:eastAsia="zh-CN"/>
        </w:rPr>
        <w:t>（二）线路长度：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3.2公里。</w:t>
      </w:r>
    </w:p>
    <w:p>
      <w:pPr>
        <w:spacing w:line="600" w:lineRule="exact"/>
        <w:ind w:firstLine="640"/>
        <w:rPr>
          <w:rFonts w:hint="default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color w:val="000000"/>
          <w:sz w:val="32"/>
          <w:szCs w:val="32"/>
          <w:lang w:val="en-US" w:eastAsia="zh-CN"/>
        </w:rPr>
        <w:t>（三）投放车辆数：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2台。</w:t>
      </w:r>
    </w:p>
    <w:p>
      <w:pPr>
        <w:spacing w:line="600" w:lineRule="exact"/>
        <w:ind w:firstLine="640"/>
        <w:rPr>
          <w:rFonts w:hint="eastAsia" w:ascii="楷体" w:hAnsi="楷体" w:eastAsia="楷体" w:cs="楷体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color w:val="000000"/>
          <w:sz w:val="32"/>
          <w:szCs w:val="32"/>
          <w:lang w:val="en-US" w:eastAsia="zh-CN"/>
        </w:rPr>
        <w:t>（四）运行时段（仅在学生上课日运行，具体发班时间视乘车团体需求安排）：</w:t>
      </w:r>
    </w:p>
    <w:p>
      <w:pPr>
        <w:spacing w:line="600" w:lineRule="exact"/>
        <w:ind w:firstLine="640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东坪二里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06:55、07:05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default" w:ascii="黑体" w:hAnsi="黑体" w:eastAsia="黑体" w:cs="黑体"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  <w:lang w:val="en-US" w:eastAsia="zh-CN"/>
        </w:rPr>
        <w:t>五、</w:t>
      </w:r>
      <w:r>
        <w:rPr>
          <w:rFonts w:hint="default" w:ascii="黑体" w:hAnsi="黑体" w:eastAsia="黑体" w:cs="黑体"/>
          <w:bCs/>
          <w:color w:val="000000"/>
          <w:sz w:val="32"/>
          <w:szCs w:val="32"/>
          <w:lang w:val="en-US" w:eastAsia="zh-CN"/>
        </w:rPr>
        <w:t>D17</w:t>
      </w:r>
      <w:r>
        <w:rPr>
          <w:rFonts w:hint="eastAsia" w:ascii="黑体" w:hAnsi="黑体" w:eastAsia="黑体" w:cs="黑体"/>
          <w:bCs/>
          <w:color w:val="000000"/>
          <w:sz w:val="32"/>
          <w:szCs w:val="32"/>
          <w:lang w:val="en-US" w:eastAsia="zh-CN"/>
        </w:rPr>
        <w:t>9路（金枫园→金鸡亭小区）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color w:val="000000"/>
          <w:sz w:val="32"/>
          <w:szCs w:val="32"/>
          <w:lang w:val="en-US" w:eastAsia="zh-CN"/>
        </w:rPr>
        <w:t>（一）停靠站点：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金枫园、东浦一里、东浦幼儿园、金鸡亭小区（拟新增设虚拟停靠点）。</w:t>
      </w:r>
    </w:p>
    <w:p>
      <w:pPr>
        <w:spacing w:line="600" w:lineRule="exact"/>
        <w:ind w:firstLine="640"/>
        <w:rPr>
          <w:rFonts w:hint="default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color w:val="000000"/>
          <w:sz w:val="32"/>
          <w:szCs w:val="32"/>
          <w:lang w:val="en-US" w:eastAsia="zh-CN"/>
        </w:rPr>
        <w:t>（二）线路长度：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3.2公里。</w:t>
      </w:r>
    </w:p>
    <w:p>
      <w:pPr>
        <w:spacing w:line="600" w:lineRule="exact"/>
        <w:ind w:firstLine="640"/>
        <w:rPr>
          <w:rFonts w:hint="default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color w:val="000000"/>
          <w:sz w:val="32"/>
          <w:szCs w:val="32"/>
          <w:lang w:val="en-US" w:eastAsia="zh-CN"/>
        </w:rPr>
        <w:t>（三）投放车辆数：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2台。</w:t>
      </w:r>
    </w:p>
    <w:p>
      <w:pPr>
        <w:spacing w:line="600" w:lineRule="exact"/>
        <w:ind w:firstLine="640"/>
        <w:rPr>
          <w:rFonts w:hint="eastAsia" w:ascii="楷体" w:hAnsi="楷体" w:eastAsia="楷体" w:cs="楷体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color w:val="000000"/>
          <w:sz w:val="32"/>
          <w:szCs w:val="32"/>
          <w:lang w:val="en-US" w:eastAsia="zh-CN"/>
        </w:rPr>
        <w:t>（四）运行时段（仅在学生上课日运行，具体发班时间视乘车团体需求安排）：</w:t>
      </w:r>
    </w:p>
    <w:p>
      <w:pPr>
        <w:spacing w:line="600" w:lineRule="exact"/>
        <w:ind w:firstLine="640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金枫园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06:55、07:05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default" w:ascii="黑体" w:hAnsi="黑体" w:eastAsia="黑体" w:cs="黑体"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  <w:lang w:val="en-US" w:eastAsia="zh-CN"/>
        </w:rPr>
        <w:t>六、</w:t>
      </w:r>
      <w:r>
        <w:rPr>
          <w:rFonts w:hint="default" w:ascii="黑体" w:hAnsi="黑体" w:eastAsia="黑体" w:cs="黑体"/>
          <w:bCs/>
          <w:color w:val="000000"/>
          <w:sz w:val="32"/>
          <w:szCs w:val="32"/>
          <w:lang w:val="en-US" w:eastAsia="zh-CN"/>
        </w:rPr>
        <w:t>D1</w:t>
      </w:r>
      <w:r>
        <w:rPr>
          <w:rFonts w:hint="eastAsia" w:ascii="黑体" w:hAnsi="黑体" w:eastAsia="黑体" w:cs="黑体"/>
          <w:bCs/>
          <w:color w:val="000000"/>
          <w:sz w:val="32"/>
          <w:szCs w:val="32"/>
          <w:lang w:val="en-US" w:eastAsia="zh-CN"/>
        </w:rPr>
        <w:t>80路（南湖公园东门环线）</w:t>
      </w:r>
    </w:p>
    <w:p>
      <w:pPr>
        <w:spacing w:line="600" w:lineRule="exact"/>
        <w:ind w:firstLine="640"/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color w:val="000000"/>
          <w:sz w:val="32"/>
          <w:szCs w:val="32"/>
          <w:lang w:val="en-US" w:eastAsia="zh-CN"/>
        </w:rPr>
        <w:t>（一）停靠站点：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南湖公园东门、槟榔路、厦门总商会（拟新增虚拟站点）、莲兴里、莲坂北、莲坂外图书城、莲景二里、湖明丽景、湖光路、南湖公园东门。</w:t>
      </w:r>
    </w:p>
    <w:p>
      <w:pPr>
        <w:spacing w:line="600" w:lineRule="exact"/>
        <w:ind w:firstLine="640"/>
        <w:rPr>
          <w:rFonts w:hint="default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color w:val="000000"/>
          <w:sz w:val="32"/>
          <w:szCs w:val="32"/>
          <w:lang w:val="en-US" w:eastAsia="zh-CN"/>
        </w:rPr>
        <w:t>（二）线路长度：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4.5公里。</w:t>
      </w:r>
    </w:p>
    <w:p>
      <w:pPr>
        <w:spacing w:line="600" w:lineRule="exact"/>
        <w:ind w:firstLine="640"/>
        <w:rPr>
          <w:rFonts w:hint="default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color w:val="000000"/>
          <w:sz w:val="32"/>
          <w:szCs w:val="32"/>
          <w:lang w:val="en-US" w:eastAsia="zh-CN"/>
        </w:rPr>
        <w:t>（三）投放车辆数：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2台。</w:t>
      </w:r>
    </w:p>
    <w:p>
      <w:pPr>
        <w:spacing w:line="600" w:lineRule="exact"/>
        <w:ind w:firstLine="640"/>
        <w:rPr>
          <w:rFonts w:hint="eastAsia" w:ascii="楷体" w:hAnsi="楷体" w:eastAsia="楷体" w:cs="楷体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color w:val="000000"/>
          <w:sz w:val="32"/>
          <w:szCs w:val="32"/>
          <w:lang w:val="en-US" w:eastAsia="zh-CN"/>
        </w:rPr>
        <w:t>（四）运行时段（仅在学生上课日运行，具体发班时间视乘车团体需求安排）：</w:t>
      </w:r>
    </w:p>
    <w:p>
      <w:pPr>
        <w:spacing w:line="600" w:lineRule="exact"/>
        <w:ind w:firstLine="640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南湖公园东门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ab/>
      </w:r>
    </w:p>
    <w:p>
      <w:pPr>
        <w:spacing w:line="600" w:lineRule="exact"/>
        <w:ind w:firstLine="640"/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早高峰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07:35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、07:</w:t>
      </w:r>
      <w:r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40</w:t>
      </w:r>
    </w:p>
    <w:p>
      <w:pPr>
        <w:spacing w:line="600" w:lineRule="exact"/>
        <w:ind w:firstLine="640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晚高峰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17:40、17:45（冬令时）</w:t>
      </w:r>
    </w:p>
    <w:p>
      <w:pPr>
        <w:spacing w:line="600" w:lineRule="exact"/>
        <w:ind w:firstLine="2572" w:firstLineChars="804"/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17:50、1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7:55（夏令时）</w:t>
      </w:r>
    </w:p>
    <w:sectPr>
      <w:headerReference r:id="rId3" w:type="default"/>
      <w:footerReference r:id="rId4" w:type="default"/>
      <w:pgSz w:w="11906" w:h="16838"/>
      <w:pgMar w:top="2098" w:right="1474" w:bottom="1814" w:left="1587" w:header="851" w:footer="992" w:gutter="0"/>
      <w:pgNumType w:fmt="decimal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BB183C"/>
    <w:rsid w:val="00B0583D"/>
    <w:rsid w:val="031D3D2F"/>
    <w:rsid w:val="03D70485"/>
    <w:rsid w:val="0447544A"/>
    <w:rsid w:val="04BD5ACC"/>
    <w:rsid w:val="09266529"/>
    <w:rsid w:val="09350BD8"/>
    <w:rsid w:val="0A6D5559"/>
    <w:rsid w:val="1A5D7230"/>
    <w:rsid w:val="1B7E3EC1"/>
    <w:rsid w:val="1D8B79CC"/>
    <w:rsid w:val="1E070273"/>
    <w:rsid w:val="1EEA7992"/>
    <w:rsid w:val="1F3A208D"/>
    <w:rsid w:val="22493204"/>
    <w:rsid w:val="23AD1002"/>
    <w:rsid w:val="24FE1B6B"/>
    <w:rsid w:val="25846192"/>
    <w:rsid w:val="27292F72"/>
    <w:rsid w:val="2755560C"/>
    <w:rsid w:val="27802246"/>
    <w:rsid w:val="291D0D8A"/>
    <w:rsid w:val="29AA16F5"/>
    <w:rsid w:val="2BDD52D3"/>
    <w:rsid w:val="2BDF2720"/>
    <w:rsid w:val="2CBA51B3"/>
    <w:rsid w:val="300476BB"/>
    <w:rsid w:val="301F422F"/>
    <w:rsid w:val="30B91643"/>
    <w:rsid w:val="30E70B33"/>
    <w:rsid w:val="32BB183C"/>
    <w:rsid w:val="345B2BA3"/>
    <w:rsid w:val="34E8455E"/>
    <w:rsid w:val="367208C4"/>
    <w:rsid w:val="36AA2450"/>
    <w:rsid w:val="36DB09D4"/>
    <w:rsid w:val="38055079"/>
    <w:rsid w:val="39E64AE8"/>
    <w:rsid w:val="39F02DD6"/>
    <w:rsid w:val="3B7B7AB1"/>
    <w:rsid w:val="3DAE1B5A"/>
    <w:rsid w:val="3E683E86"/>
    <w:rsid w:val="3EDF8B76"/>
    <w:rsid w:val="416E09F5"/>
    <w:rsid w:val="41B93117"/>
    <w:rsid w:val="43AD3CDE"/>
    <w:rsid w:val="43FD3D8C"/>
    <w:rsid w:val="46557924"/>
    <w:rsid w:val="4CE409FE"/>
    <w:rsid w:val="4DD50A32"/>
    <w:rsid w:val="4E2021A2"/>
    <w:rsid w:val="4FF73492"/>
    <w:rsid w:val="513A5A75"/>
    <w:rsid w:val="52C15970"/>
    <w:rsid w:val="53FD54CD"/>
    <w:rsid w:val="55E00D74"/>
    <w:rsid w:val="56F718FD"/>
    <w:rsid w:val="589E7E32"/>
    <w:rsid w:val="594756DA"/>
    <w:rsid w:val="5A1F6505"/>
    <w:rsid w:val="5A583E19"/>
    <w:rsid w:val="5AF07BBC"/>
    <w:rsid w:val="5B265CCE"/>
    <w:rsid w:val="5B5435F8"/>
    <w:rsid w:val="5BD24DF1"/>
    <w:rsid w:val="5DB1469C"/>
    <w:rsid w:val="5FF32605"/>
    <w:rsid w:val="60712C18"/>
    <w:rsid w:val="64C1599F"/>
    <w:rsid w:val="68E5790D"/>
    <w:rsid w:val="69432346"/>
    <w:rsid w:val="6A26728B"/>
    <w:rsid w:val="71F336E5"/>
    <w:rsid w:val="75194861"/>
    <w:rsid w:val="7625102C"/>
    <w:rsid w:val="76335AD8"/>
    <w:rsid w:val="772D18BE"/>
    <w:rsid w:val="78813327"/>
    <w:rsid w:val="7A336E48"/>
    <w:rsid w:val="7C265F1C"/>
    <w:rsid w:val="7FE90697"/>
    <w:rsid w:val="E8EDE79F"/>
    <w:rsid w:val="F1B432B3"/>
    <w:rsid w:val="F65B72E8"/>
    <w:rsid w:val="FBFFB2BA"/>
    <w:rsid w:val="FFEF0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iPriority="99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character" w:default="1" w:styleId="15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index 5"/>
    <w:basedOn w:val="1"/>
    <w:next w:val="1"/>
    <w:semiHidden/>
    <w:unhideWhenUsed/>
    <w:qFormat/>
    <w:uiPriority w:val="99"/>
    <w:pPr>
      <w:ind w:left="800" w:leftChars="800"/>
    </w:pPr>
  </w:style>
  <w:style w:type="paragraph" w:styleId="5">
    <w:name w:val="Body Text"/>
    <w:basedOn w:val="1"/>
    <w:next w:val="1"/>
    <w:qFormat/>
    <w:uiPriority w:val="0"/>
    <w:rPr>
      <w:rFonts w:ascii="Times New Roman" w:hAnsi="Times New Roman" w:eastAsia="宋体"/>
      <w:sz w:val="30"/>
    </w:rPr>
  </w:style>
  <w:style w:type="paragraph" w:styleId="6">
    <w:name w:val="Body Text Indent"/>
    <w:basedOn w:val="1"/>
    <w:next w:val="1"/>
    <w:qFormat/>
    <w:uiPriority w:val="99"/>
    <w:pPr>
      <w:spacing w:after="120"/>
      <w:ind w:left="420" w:leftChars="200"/>
    </w:pPr>
  </w:style>
  <w:style w:type="paragraph" w:styleId="7">
    <w:name w:val="Balloon Text"/>
    <w:basedOn w:val="1"/>
    <w:semiHidden/>
    <w:qFormat/>
    <w:uiPriority w:val="99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  <w:style w:type="paragraph" w:styleId="11">
    <w:name w:val="Body Text First Indent"/>
    <w:basedOn w:val="5"/>
    <w:qFormat/>
    <w:uiPriority w:val="0"/>
    <w:pPr>
      <w:ind w:firstLine="420" w:firstLineChars="100"/>
    </w:pPr>
    <w:rPr>
      <w:rFonts w:ascii="Calibri" w:hAnsi="Calibri" w:eastAsia="宋体" w:cs="Times New Roman"/>
      <w:kern w:val="0"/>
      <w:sz w:val="20"/>
      <w:szCs w:val="20"/>
    </w:rPr>
  </w:style>
  <w:style w:type="paragraph" w:styleId="12">
    <w:name w:val="Body Text First Indent 2"/>
    <w:basedOn w:val="6"/>
    <w:qFormat/>
    <w:uiPriority w:val="99"/>
    <w:pPr>
      <w:ind w:firstLine="420" w:firstLineChars="200"/>
    </w:pPr>
  </w:style>
  <w:style w:type="table" w:styleId="14">
    <w:name w:val="Table Grid"/>
    <w:basedOn w:val="1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FollowedHyperlink"/>
    <w:basedOn w:val="15"/>
    <w:qFormat/>
    <w:uiPriority w:val="0"/>
    <w:rPr>
      <w:color w:val="8E2700"/>
      <w:u w:val="none"/>
    </w:rPr>
  </w:style>
  <w:style w:type="character" w:styleId="17">
    <w:name w:val="Hyperlink"/>
    <w:basedOn w:val="15"/>
    <w:qFormat/>
    <w:uiPriority w:val="0"/>
    <w:rPr>
      <w:color w:val="8E2700"/>
      <w:u w:val="none"/>
    </w:rPr>
  </w:style>
  <w:style w:type="paragraph" w:customStyle="1" w:styleId="18">
    <w:name w:val="正文（gj）"/>
    <w:basedOn w:val="12"/>
    <w:qFormat/>
    <w:uiPriority w:val="0"/>
    <w:rPr>
      <w:rFonts w:eastAsia="仿宋_GB2312" w:asciiTheme="minorAscii" w:hAnsiTheme="minorAscii"/>
      <w:sz w:val="32"/>
    </w:rPr>
  </w:style>
  <w:style w:type="paragraph" w:customStyle="1" w:styleId="19">
    <w:name w:val="1.正文"/>
    <w:basedOn w:val="1"/>
    <w:next w:val="4"/>
    <w:qFormat/>
    <w:uiPriority w:val="0"/>
    <w:rPr>
      <w:rFonts w:ascii="Calibri" w:hAnsi="Calibri" w:cs="宋体"/>
    </w:rPr>
  </w:style>
  <w:style w:type="paragraph" w:customStyle="1" w:styleId="20">
    <w:name w:val="公文_发文机关标志"/>
    <w:basedOn w:val="1"/>
    <w:qFormat/>
    <w:uiPriority w:val="0"/>
    <w:pPr>
      <w:widowControl/>
      <w:jc w:val="center"/>
    </w:pPr>
    <w:rPr>
      <w:rFonts w:ascii="方正小标宋简体" w:hAnsi="Times New Roman" w:eastAsia="方正小标宋简体"/>
      <w:color w:val="FF0000"/>
      <w:sz w:val="72"/>
      <w:szCs w:val="72"/>
    </w:rPr>
  </w:style>
  <w:style w:type="paragraph" w:customStyle="1" w:styleId="21">
    <w:name w:val="UserStyle_0"/>
    <w:basedOn w:val="1"/>
    <w:qFormat/>
    <w:uiPriority w:val="0"/>
    <w:pPr>
      <w:jc w:val="both"/>
      <w:textAlignment w:val="baseline"/>
    </w:pPr>
  </w:style>
  <w:style w:type="character" w:customStyle="1" w:styleId="22">
    <w:name w:val="first-child"/>
    <w:basedOn w:val="15"/>
    <w:qFormat/>
    <w:uiPriority w:val="0"/>
  </w:style>
  <w:style w:type="character" w:customStyle="1" w:styleId="23">
    <w:name w:val="layui-this"/>
    <w:basedOn w:val="15"/>
    <w:qFormat/>
    <w:uiPriority w:val="0"/>
    <w:rPr>
      <w:bdr w:val="single" w:color="EEEEEE" w:sz="6" w:space="0"/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432</Words>
  <Characters>455</Characters>
  <Lines>0</Lines>
  <Paragraphs>0</Paragraphs>
  <TotalTime>0</TotalTime>
  <ScaleCrop>false</ScaleCrop>
  <LinksUpToDate>false</LinksUpToDate>
  <CharactersWithSpaces>465</CharactersWithSpaces>
  <Application>WPS Office_12.8.2.15283_F1E327BC-269C-435d-A152-05C5408002CA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2022-04-01T16:17:00Z</dcterms:created>
  <dc:creator>江莺娟</dc:creator>
  <cp:lastModifiedBy>琊誡</cp:lastModifiedBy>
  <cp:lastPrinted>2024-01-13T15:28:00Z</cp:lastPrinted>
  <dcterms:modified xsi:type="dcterms:W3CDTF">2025-08-29T08:16:57Z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2052-12.8.2.15283</vt:lpwstr>
  </property>
  <property fmtid="{D5CDD505-2E9C-101B-9397-08002B2CF9AE}" pid="3" name="ICV">
    <vt:lpwstr>352897E5C4EDB6630569AD68BACA2CA7_42</vt:lpwstr>
  </property>
</Properties>
</file>