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3022"/>
        <w:gridCol w:w="6833"/>
      </w:tblGrid>
      <w:tr w14:paraId="7503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9855" w:type="dxa"/>
            <w:gridSpan w:val="2"/>
            <w:noWrap w:val="0"/>
            <w:vAlign w:val="center"/>
          </w:tcPr>
          <w:p w14:paraId="74040E57">
            <w:pPr>
              <w:pStyle w:val="3"/>
              <w:jc w:val="center"/>
              <w:rPr>
                <w:rFonts w:hAnsi="宋体" w:cs="宋体"/>
                <w:b/>
                <w:bCs/>
                <w:kern w:val="0"/>
                <w:sz w:val="24"/>
                <w:szCs w:val="24"/>
              </w:rPr>
            </w:pPr>
            <w:r>
              <w:rPr>
                <w:rFonts w:hint="eastAsia" w:hAnsi="宋体" w:cs="宋体"/>
                <w:b/>
                <w:bCs/>
                <w:spacing w:val="-6"/>
                <w:kern w:val="0"/>
                <w:sz w:val="24"/>
                <w:szCs w:val="24"/>
                <w:highlight w:val="none"/>
              </w:rPr>
              <w:t>厦门中实-</w:t>
            </w:r>
            <w:r>
              <w:rPr>
                <w:rFonts w:hint="eastAsia" w:hAnsi="宋体" w:cs="宋体"/>
                <w:b/>
                <w:bCs/>
                <w:spacing w:val="-6"/>
                <w:kern w:val="0"/>
                <w:sz w:val="24"/>
                <w:szCs w:val="24"/>
                <w:highlight w:val="none"/>
                <w:lang w:val="en-US" w:eastAsia="zh-CN"/>
              </w:rPr>
              <w:t>竞争性谈判</w:t>
            </w:r>
            <w:r>
              <w:rPr>
                <w:rFonts w:hint="eastAsia" w:hAnsi="宋体" w:cs="宋体"/>
                <w:b/>
                <w:bCs/>
                <w:spacing w:val="-6"/>
                <w:kern w:val="0"/>
                <w:sz w:val="24"/>
                <w:szCs w:val="24"/>
                <w:highlight w:val="none"/>
              </w:rPr>
              <w:t>-</w:t>
            </w:r>
            <w:r>
              <w:rPr>
                <w:rFonts w:hint="eastAsia" w:hAnsi="宋体" w:cs="宋体"/>
                <w:b/>
                <w:bCs/>
                <w:spacing w:val="-6"/>
                <w:kern w:val="0"/>
                <w:sz w:val="24"/>
                <w:szCs w:val="24"/>
                <w:highlight w:val="none"/>
                <w:lang w:eastAsia="zh-CN"/>
              </w:rPr>
              <w:t>2026-ZS1037-1</w:t>
            </w:r>
            <w:r>
              <w:rPr>
                <w:rFonts w:hint="eastAsia" w:hAnsi="宋体" w:cs="宋体"/>
                <w:b/>
                <w:bCs/>
                <w:spacing w:val="-6"/>
                <w:kern w:val="0"/>
                <w:sz w:val="24"/>
                <w:szCs w:val="24"/>
                <w:highlight w:val="none"/>
              </w:rPr>
              <w:t>-</w:t>
            </w:r>
            <w:r>
              <w:rPr>
                <w:rFonts w:hint="eastAsia" w:hAnsi="宋体" w:cs="宋体"/>
                <w:b/>
                <w:bCs/>
                <w:spacing w:val="-6"/>
                <w:kern w:val="0"/>
                <w:sz w:val="24"/>
                <w:szCs w:val="24"/>
                <w:highlight w:val="none"/>
                <w:lang w:eastAsia="zh-CN"/>
              </w:rPr>
              <w:t>海上执法辅助服务（五通海域、刘五店航道）</w:t>
            </w:r>
            <w:r>
              <w:rPr>
                <w:rFonts w:hint="eastAsia" w:hAnsi="宋体" w:cs="宋体"/>
                <w:b/>
                <w:bCs/>
                <w:spacing w:val="-6"/>
                <w:kern w:val="0"/>
                <w:sz w:val="24"/>
                <w:szCs w:val="24"/>
                <w:highlight w:val="none"/>
              </w:rPr>
              <w:t>-</w:t>
            </w:r>
            <w:r>
              <w:rPr>
                <w:rFonts w:hint="eastAsia" w:hAnsi="宋体" w:cs="宋体"/>
                <w:b/>
                <w:bCs/>
                <w:spacing w:val="-6"/>
                <w:kern w:val="0"/>
                <w:sz w:val="24"/>
                <w:szCs w:val="24"/>
                <w:highlight w:val="none"/>
                <w:lang w:val="en-US" w:eastAsia="zh-CN"/>
              </w:rPr>
              <w:t>采购公告</w:t>
            </w:r>
          </w:p>
        </w:tc>
      </w:tr>
      <w:tr w14:paraId="7065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66407D3C">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采购项目编号:</w:t>
            </w:r>
          </w:p>
        </w:tc>
        <w:tc>
          <w:tcPr>
            <w:tcW w:w="6833" w:type="dxa"/>
            <w:noWrap w:val="0"/>
            <w:vAlign w:val="center"/>
          </w:tcPr>
          <w:p w14:paraId="2497E8D1">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2026-ZS1037-1</w:t>
            </w:r>
          </w:p>
        </w:tc>
      </w:tr>
      <w:tr w14:paraId="00F6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5EB6F3B9">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采购人名称、地址和联系方式:</w:t>
            </w:r>
          </w:p>
        </w:tc>
        <w:tc>
          <w:tcPr>
            <w:tcW w:w="6833" w:type="dxa"/>
            <w:noWrap w:val="0"/>
            <w:vAlign w:val="center"/>
          </w:tcPr>
          <w:p w14:paraId="2B8EA6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sz w:val="24"/>
                <w:lang w:eastAsia="zh-CN"/>
              </w:rPr>
            </w:pPr>
            <w:r>
              <w:rPr>
                <w:rFonts w:hint="eastAsia" w:ascii="宋体" w:hAnsi="宋体"/>
                <w:color w:val="000000"/>
                <w:sz w:val="24"/>
              </w:rPr>
              <w:t>采购人名称：</w:t>
            </w:r>
            <w:r>
              <w:rPr>
                <w:rFonts w:hint="eastAsia" w:ascii="宋体" w:hAnsi="宋体"/>
                <w:color w:val="000000"/>
                <w:sz w:val="24"/>
                <w:lang w:eastAsia="zh-CN"/>
              </w:rPr>
              <w:t>厦门市交通运输综合执法支队</w:t>
            </w:r>
          </w:p>
          <w:p w14:paraId="4758136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000000"/>
                <w:sz w:val="24"/>
              </w:rPr>
            </w:pPr>
            <w:r>
              <w:rPr>
                <w:rFonts w:hint="eastAsia" w:ascii="宋体" w:hAnsi="宋体"/>
                <w:color w:val="000000"/>
                <w:sz w:val="24"/>
              </w:rPr>
              <w:t>地址：</w:t>
            </w:r>
            <w:r>
              <w:rPr>
                <w:rFonts w:hint="eastAsia" w:ascii="宋体" w:hAnsi="宋体" w:cs="宋体"/>
                <w:kern w:val="0"/>
                <w:sz w:val="24"/>
                <w:lang w:eastAsia="zh-CN"/>
              </w:rPr>
              <w:t>福建省厦门市思明区鹭江道265号交通大厦11-12楼</w:t>
            </w:r>
          </w:p>
          <w:p w14:paraId="0AE8B0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FF0000"/>
                <w:lang w:eastAsia="zh-CN"/>
              </w:rPr>
            </w:pPr>
            <w:r>
              <w:rPr>
                <w:rFonts w:hint="eastAsia" w:ascii="宋体" w:hAnsi="宋体"/>
                <w:color w:val="000000"/>
                <w:sz w:val="24"/>
              </w:rPr>
              <w:t>联系电话：</w:t>
            </w:r>
            <w:r>
              <w:rPr>
                <w:rFonts w:hint="eastAsia" w:ascii="宋体" w:hAnsi="宋体"/>
                <w:sz w:val="24"/>
                <w:lang w:eastAsia="zh-CN"/>
              </w:rPr>
              <w:t>0592-3525132</w:t>
            </w:r>
          </w:p>
        </w:tc>
      </w:tr>
      <w:tr w14:paraId="53B3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2228E955">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采购代理机构名称、地址和联系方式:</w:t>
            </w:r>
          </w:p>
        </w:tc>
        <w:tc>
          <w:tcPr>
            <w:tcW w:w="6833" w:type="dxa"/>
            <w:noWrap w:val="0"/>
            <w:vAlign w:val="center"/>
          </w:tcPr>
          <w:p w14:paraId="658D40D7">
            <w:pPr>
              <w:keepNext w:val="0"/>
              <w:keepLines w:val="0"/>
              <w:pageBreakBefore w:val="0"/>
              <w:kinsoku/>
              <w:wordWrap/>
              <w:overflowPunct/>
              <w:topLinePunct w:val="0"/>
              <w:autoSpaceDE/>
              <w:autoSpaceDN/>
              <w:bidi w:val="0"/>
              <w:adjustRightInd/>
              <w:snapToGrid/>
              <w:textAlignment w:val="auto"/>
              <w:rPr>
                <w:rFonts w:ascii="宋体" w:hAnsi="宋体"/>
                <w:sz w:val="24"/>
                <w:u w:val="single"/>
              </w:rPr>
            </w:pPr>
            <w:r>
              <w:rPr>
                <w:rFonts w:hint="eastAsia" w:ascii="宋体" w:hAnsi="宋体"/>
                <w:sz w:val="24"/>
              </w:rPr>
              <w:t>招标代理机构名称：厦门市中实采购招标有限公司</w:t>
            </w:r>
          </w:p>
          <w:p w14:paraId="26908D82">
            <w:pPr>
              <w:keepNext w:val="0"/>
              <w:keepLines w:val="0"/>
              <w:pageBreakBefore w:val="0"/>
              <w:kinsoku/>
              <w:wordWrap/>
              <w:overflowPunct/>
              <w:topLinePunct w:val="0"/>
              <w:autoSpaceDE/>
              <w:autoSpaceDN/>
              <w:bidi w:val="0"/>
              <w:adjustRightInd/>
              <w:snapToGrid/>
              <w:textAlignment w:val="auto"/>
              <w:rPr>
                <w:rFonts w:hint="eastAsia" w:ascii="宋体" w:hAnsi="宋体"/>
                <w:color w:val="000000"/>
                <w:sz w:val="24"/>
              </w:rPr>
            </w:pPr>
            <w:r>
              <w:rPr>
                <w:rFonts w:hint="eastAsia" w:ascii="宋体" w:hAnsi="宋体"/>
                <w:sz w:val="24"/>
              </w:rPr>
              <w:t>地址：</w:t>
            </w:r>
            <w:r>
              <w:rPr>
                <w:rFonts w:hint="eastAsia" w:ascii="宋体" w:hAnsi="宋体"/>
                <w:color w:val="000000"/>
                <w:sz w:val="24"/>
              </w:rPr>
              <w:t>厦门市湖滨南路57号金源大厦18楼</w:t>
            </w:r>
          </w:p>
          <w:p w14:paraId="36D113AE">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olor w:val="000000"/>
                <w:sz w:val="24"/>
              </w:rPr>
              <w:t>联系电话：</w:t>
            </w:r>
            <w:r>
              <w:rPr>
                <w:rFonts w:hint="eastAsia" w:ascii="宋体" w:hAnsi="宋体"/>
                <w:color w:val="000000"/>
                <w:sz w:val="24"/>
                <w:lang w:val="en-US" w:eastAsia="zh-CN"/>
              </w:rPr>
              <w:t>游女士</w:t>
            </w:r>
            <w:r>
              <w:rPr>
                <w:rFonts w:hint="eastAsia" w:ascii="宋体" w:hAnsi="宋体" w:cs="Arial"/>
                <w:sz w:val="24"/>
                <w:highlight w:val="none"/>
              </w:rPr>
              <w:t xml:space="preserve"> </w:t>
            </w:r>
            <w:r>
              <w:rPr>
                <w:rFonts w:ascii="宋体" w:hAnsi="宋体" w:cs="Arial"/>
                <w:sz w:val="24"/>
                <w:highlight w:val="none"/>
              </w:rPr>
              <w:t xml:space="preserve"> </w:t>
            </w:r>
            <w:r>
              <w:rPr>
                <w:rFonts w:hint="eastAsia" w:ascii="宋体" w:hAnsi="宋体" w:cs="Arial"/>
                <w:sz w:val="24"/>
                <w:highlight w:val="none"/>
              </w:rPr>
              <w:t>0592-2297</w:t>
            </w:r>
            <w:r>
              <w:rPr>
                <w:rFonts w:hint="eastAsia" w:ascii="宋体" w:hAnsi="宋体" w:cs="Arial"/>
                <w:sz w:val="24"/>
                <w:highlight w:val="none"/>
                <w:lang w:val="en-US" w:eastAsia="zh-CN"/>
              </w:rPr>
              <w:t>876</w:t>
            </w:r>
          </w:p>
        </w:tc>
      </w:tr>
      <w:tr w14:paraId="140F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C00FDD5">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采购项目名称:</w:t>
            </w:r>
          </w:p>
        </w:tc>
        <w:tc>
          <w:tcPr>
            <w:tcW w:w="6833" w:type="dxa"/>
            <w:noWrap w:val="0"/>
            <w:vAlign w:val="center"/>
          </w:tcPr>
          <w:p w14:paraId="6E9C029D">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海上执法辅助服务（五通海域、刘五店航道）</w:t>
            </w:r>
          </w:p>
        </w:tc>
      </w:tr>
      <w:tr w14:paraId="6248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7831C377">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采购方式:</w:t>
            </w:r>
          </w:p>
        </w:tc>
        <w:tc>
          <w:tcPr>
            <w:tcW w:w="6833" w:type="dxa"/>
            <w:noWrap w:val="0"/>
            <w:vAlign w:val="center"/>
          </w:tcPr>
          <w:p w14:paraId="2C8EE65D">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竞争性谈判</w:t>
            </w:r>
          </w:p>
        </w:tc>
      </w:tr>
      <w:tr w14:paraId="0F43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84AAE31">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bCs/>
                <w:kern w:val="0"/>
                <w:sz w:val="24"/>
              </w:rPr>
            </w:pPr>
            <w:r>
              <w:rPr>
                <w:rFonts w:ascii="宋体" w:hAnsi="宋体" w:cs="宋体"/>
                <w:bCs/>
                <w:kern w:val="0"/>
                <w:sz w:val="24"/>
              </w:rPr>
              <w:t>项目主要内容(数量、简要规格描述或项目基本概况介绍):</w:t>
            </w:r>
          </w:p>
        </w:tc>
        <w:tc>
          <w:tcPr>
            <w:tcW w:w="6833" w:type="dxa"/>
            <w:noWrap w:val="0"/>
            <w:vAlign w:val="center"/>
          </w:tcPr>
          <w:p w14:paraId="61668714">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imes New Roman"/>
                <w:sz w:val="24"/>
                <w:lang w:val="en-US" w:eastAsia="zh-CN"/>
              </w:rPr>
            </w:pPr>
            <w:r>
              <w:rPr>
                <w:rFonts w:hint="eastAsia" w:ascii="宋体" w:hAnsi="宋体" w:eastAsia="宋体" w:cs="Times New Roman"/>
                <w:sz w:val="24"/>
                <w:lang w:eastAsia="zh-CN"/>
              </w:rPr>
              <w:t>海上执法辅助服务（五通海域、刘五店航道），</w:t>
            </w:r>
            <w:r>
              <w:rPr>
                <w:rFonts w:hint="eastAsia" w:ascii="宋体" w:hAnsi="宋体" w:eastAsia="宋体"/>
                <w:sz w:val="24"/>
                <w:lang w:val="en-US" w:eastAsia="zh-CN"/>
              </w:rPr>
              <w:t>服务期：一年</w:t>
            </w:r>
          </w:p>
        </w:tc>
      </w:tr>
      <w:tr w14:paraId="16B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75056DDD">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bCs/>
                <w:kern w:val="0"/>
                <w:sz w:val="24"/>
              </w:rPr>
            </w:pPr>
            <w:r>
              <w:rPr>
                <w:rFonts w:ascii="宋体" w:hAnsi="宋体" w:cs="宋体"/>
                <w:bCs/>
                <w:kern w:val="0"/>
                <w:sz w:val="24"/>
              </w:rPr>
              <w:t>采购项目预算金额:</w:t>
            </w:r>
          </w:p>
        </w:tc>
        <w:tc>
          <w:tcPr>
            <w:tcW w:w="6833" w:type="dxa"/>
            <w:noWrap w:val="0"/>
            <w:vAlign w:val="center"/>
          </w:tcPr>
          <w:p w14:paraId="55E4401E">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sz w:val="24"/>
                <w:lang w:val="en-US" w:eastAsia="zh-CN"/>
              </w:rPr>
            </w:pPr>
            <w:r>
              <w:rPr>
                <w:rFonts w:hint="eastAsia" w:ascii="宋体" w:hAnsi="宋体"/>
                <w:sz w:val="24"/>
                <w:lang w:val="en-US" w:eastAsia="zh-CN"/>
              </w:rPr>
              <w:t>36万元</w:t>
            </w:r>
          </w:p>
        </w:tc>
      </w:tr>
      <w:tr w14:paraId="395A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53889848">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供应商资格要求:</w:t>
            </w:r>
          </w:p>
        </w:tc>
        <w:tc>
          <w:tcPr>
            <w:tcW w:w="6833" w:type="dxa"/>
            <w:noWrap w:val="0"/>
            <w:vAlign w:val="center"/>
          </w:tcPr>
          <w:p w14:paraId="36DFEEC6">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1.</w:t>
            </w:r>
            <w:r>
              <w:rPr>
                <w:rFonts w:ascii="宋体" w:hAnsi="宋体" w:cs="宋体"/>
                <w:color w:val="000000"/>
                <w:spacing w:val="0"/>
                <w:kern w:val="0"/>
                <w:sz w:val="24"/>
              </w:rPr>
              <w:t>若供应商代表为单位负责人授权的委托代理人，应提供单位负责人授权书</w:t>
            </w:r>
            <w:r>
              <w:rPr>
                <w:rFonts w:hint="eastAsia" w:ascii="宋体" w:hAnsi="宋体" w:cs="宋体"/>
                <w:spacing w:val="0"/>
                <w:kern w:val="0"/>
                <w:sz w:val="24"/>
                <w:lang w:val="en-US" w:eastAsia="zh-CN"/>
              </w:rPr>
              <w:t>；</w:t>
            </w:r>
          </w:p>
          <w:p w14:paraId="0EABE9B7">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2.</w:t>
            </w:r>
            <w:r>
              <w:rPr>
                <w:rFonts w:hint="eastAsia" w:ascii="宋体" w:hAnsi="宋体" w:cs="宋体"/>
                <w:color w:val="000000"/>
                <w:spacing w:val="0"/>
                <w:kern w:val="0"/>
                <w:sz w:val="24"/>
              </w:rPr>
              <w:t>供应商应为法人、其他组织或自然人，并提供</w:t>
            </w:r>
            <w:r>
              <w:rPr>
                <w:rFonts w:ascii="宋体" w:hAnsi="宋体" w:cs="宋体"/>
                <w:color w:val="000000"/>
                <w:spacing w:val="0"/>
                <w:kern w:val="0"/>
                <w:sz w:val="24"/>
              </w:rPr>
              <w:t>营业执照等证明文件</w:t>
            </w:r>
            <w:r>
              <w:rPr>
                <w:rFonts w:hint="eastAsia" w:ascii="宋体" w:hAnsi="宋体" w:cs="宋体"/>
                <w:spacing w:val="0"/>
                <w:kern w:val="0"/>
                <w:sz w:val="24"/>
                <w:lang w:val="en-US" w:eastAsia="zh-CN"/>
              </w:rPr>
              <w:t>；</w:t>
            </w:r>
          </w:p>
          <w:p w14:paraId="4DFDB326">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3.</w:t>
            </w:r>
            <w:r>
              <w:rPr>
                <w:rFonts w:hint="eastAsia" w:ascii="宋体" w:hAnsi="宋体" w:cs="宋体"/>
                <w:color w:val="000000"/>
                <w:spacing w:val="0"/>
                <w:kern w:val="0"/>
                <w:sz w:val="24"/>
              </w:rPr>
              <w:t>提供</w:t>
            </w:r>
            <w:r>
              <w:rPr>
                <w:rFonts w:ascii="宋体" w:hAnsi="宋体" w:cs="宋体"/>
                <w:color w:val="000000"/>
                <w:spacing w:val="0"/>
                <w:kern w:val="0"/>
                <w:sz w:val="24"/>
              </w:rPr>
              <w:t>财务状况报告</w:t>
            </w:r>
            <w:r>
              <w:rPr>
                <w:rFonts w:hint="eastAsia" w:ascii="宋体" w:hAnsi="宋体" w:cs="宋体"/>
                <w:color w:val="000000"/>
                <w:spacing w:val="0"/>
                <w:kern w:val="0"/>
                <w:sz w:val="24"/>
              </w:rPr>
              <w:t>(</w:t>
            </w:r>
            <w:r>
              <w:rPr>
                <w:rFonts w:ascii="宋体" w:hAnsi="宋体" w:cs="宋体"/>
                <w:color w:val="000000"/>
                <w:spacing w:val="0"/>
                <w:kern w:val="0"/>
                <w:sz w:val="24"/>
              </w:rPr>
              <w:t>财务报告、或资信证明）</w:t>
            </w:r>
            <w:r>
              <w:rPr>
                <w:rFonts w:hint="eastAsia" w:ascii="宋体" w:hAnsi="宋体" w:cs="宋体"/>
                <w:spacing w:val="0"/>
                <w:kern w:val="0"/>
                <w:sz w:val="24"/>
                <w:lang w:val="en-US" w:eastAsia="zh-CN"/>
              </w:rPr>
              <w:t>；</w:t>
            </w:r>
          </w:p>
          <w:p w14:paraId="06056B14">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4.提供依法缴纳税收证明材料；</w:t>
            </w:r>
          </w:p>
          <w:p w14:paraId="718C88F0">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5.提供依法缴纳社会保障资金证明材料；</w:t>
            </w:r>
          </w:p>
          <w:p w14:paraId="30CD1A2A">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6.</w:t>
            </w:r>
            <w:r>
              <w:rPr>
                <w:rFonts w:ascii="宋体" w:hAnsi="宋体" w:cs="宋体"/>
                <w:spacing w:val="0"/>
                <w:kern w:val="0"/>
                <w:sz w:val="24"/>
              </w:rPr>
              <w:t>具备履行合同所必需设备和专业技术能力的声明函</w:t>
            </w:r>
            <w:r>
              <w:rPr>
                <w:rFonts w:hint="eastAsia" w:ascii="宋体" w:hAnsi="宋体" w:cs="宋体"/>
                <w:spacing w:val="0"/>
                <w:kern w:val="0"/>
                <w:sz w:val="24"/>
              </w:rPr>
              <w:t>(</w:t>
            </w:r>
            <w:r>
              <w:rPr>
                <w:rFonts w:ascii="宋体" w:hAnsi="宋体" w:cs="宋体"/>
                <w:spacing w:val="0"/>
                <w:kern w:val="0"/>
                <w:sz w:val="24"/>
              </w:rPr>
              <w:t>若有</w:t>
            </w:r>
            <w:r>
              <w:rPr>
                <w:rFonts w:hint="eastAsia" w:ascii="宋体" w:hAnsi="宋体" w:cs="宋体"/>
                <w:spacing w:val="0"/>
                <w:kern w:val="0"/>
                <w:sz w:val="24"/>
              </w:rPr>
              <w:t>)</w:t>
            </w:r>
            <w:r>
              <w:rPr>
                <w:rFonts w:hint="eastAsia" w:ascii="宋体" w:hAnsi="宋体" w:cs="宋体"/>
                <w:spacing w:val="0"/>
                <w:kern w:val="0"/>
                <w:sz w:val="24"/>
                <w:lang w:val="en-US" w:eastAsia="zh-CN"/>
              </w:rPr>
              <w:t>；</w:t>
            </w:r>
          </w:p>
          <w:p w14:paraId="236D7090">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7.</w:t>
            </w:r>
            <w:r>
              <w:rPr>
                <w:rFonts w:ascii="宋体" w:hAnsi="宋体" w:eastAsia="宋体" w:cs="宋体"/>
                <w:spacing w:val="0"/>
                <w:kern w:val="0"/>
                <w:sz w:val="24"/>
              </w:rPr>
              <w:t>参加采购活动前三年内在经营活动中没有重大违法记录</w:t>
            </w:r>
            <w:r>
              <w:rPr>
                <w:rFonts w:hint="eastAsia" w:ascii="宋体" w:hAnsi="宋体" w:eastAsia="宋体" w:cs="宋体"/>
                <w:spacing w:val="0"/>
                <w:kern w:val="0"/>
                <w:sz w:val="24"/>
              </w:rPr>
              <w:t>、无</w:t>
            </w:r>
            <w:r>
              <w:rPr>
                <w:rFonts w:ascii="宋体" w:hAnsi="宋体" w:eastAsia="宋体" w:cs="宋体"/>
                <w:spacing w:val="0"/>
                <w:kern w:val="0"/>
                <w:sz w:val="24"/>
              </w:rPr>
              <w:t>行贿犯罪</w:t>
            </w:r>
            <w:r>
              <w:rPr>
                <w:rFonts w:hint="eastAsia" w:ascii="宋体" w:hAnsi="宋体" w:eastAsia="宋体" w:cs="宋体"/>
                <w:spacing w:val="0"/>
                <w:kern w:val="0"/>
                <w:sz w:val="24"/>
              </w:rPr>
              <w:t>记录的</w:t>
            </w:r>
            <w:r>
              <w:rPr>
                <w:rFonts w:ascii="宋体" w:hAnsi="宋体" w:eastAsia="宋体" w:cs="宋体"/>
                <w:spacing w:val="0"/>
                <w:kern w:val="0"/>
                <w:sz w:val="24"/>
              </w:rPr>
              <w:t>书面声明</w:t>
            </w:r>
            <w:r>
              <w:rPr>
                <w:rFonts w:hint="eastAsia" w:ascii="宋体" w:hAnsi="宋体" w:eastAsia="宋体" w:cs="宋体"/>
                <w:spacing w:val="0"/>
                <w:kern w:val="0"/>
                <w:sz w:val="24"/>
                <w:lang w:val="en-US" w:eastAsia="zh-CN"/>
              </w:rPr>
              <w:t>；</w:t>
            </w:r>
          </w:p>
          <w:p w14:paraId="7F47C85D">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8.</w:t>
            </w:r>
            <w:r>
              <w:rPr>
                <w:rFonts w:hint="eastAsia" w:ascii="宋体" w:hAnsi="宋体" w:cs="宋体"/>
                <w:spacing w:val="0"/>
                <w:kern w:val="0"/>
                <w:sz w:val="24"/>
              </w:rPr>
              <w:t>经信用记录查询，供应商无不良</w:t>
            </w:r>
            <w:r>
              <w:rPr>
                <w:rFonts w:ascii="宋体" w:hAnsi="宋体" w:cs="宋体"/>
                <w:spacing w:val="0"/>
                <w:kern w:val="0"/>
                <w:sz w:val="24"/>
              </w:rPr>
              <w:t>信用记录</w:t>
            </w:r>
            <w:r>
              <w:rPr>
                <w:rFonts w:hint="eastAsia" w:ascii="宋体" w:hAnsi="宋体" w:cs="宋体"/>
                <w:spacing w:val="0"/>
                <w:kern w:val="0"/>
                <w:sz w:val="24"/>
                <w:lang w:val="en-US" w:eastAsia="zh-CN"/>
              </w:rPr>
              <w:t>；</w:t>
            </w:r>
          </w:p>
          <w:p w14:paraId="58133B1C">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9.</w:t>
            </w:r>
            <w:r>
              <w:rPr>
                <w:rFonts w:hint="eastAsia" w:ascii="宋体" w:hAnsi="宋体" w:cs="宋体"/>
                <w:spacing w:val="0"/>
                <w:kern w:val="0"/>
                <w:sz w:val="24"/>
              </w:rPr>
              <w:t>本项目不接受以联合体形式参加采购活动</w:t>
            </w:r>
            <w:r>
              <w:rPr>
                <w:rFonts w:hint="eastAsia" w:ascii="宋体" w:hAnsi="宋体" w:eastAsia="宋体" w:cs="宋体"/>
                <w:spacing w:val="0"/>
                <w:kern w:val="0"/>
                <w:sz w:val="24"/>
                <w:lang w:val="en-US" w:eastAsia="zh-CN"/>
              </w:rPr>
              <w:t>；</w:t>
            </w:r>
          </w:p>
          <w:p w14:paraId="0D0AD13E">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10.</w:t>
            </w:r>
            <w:r>
              <w:rPr>
                <w:rFonts w:hint="eastAsia" w:ascii="宋体" w:hAnsi="宋体" w:cs="宋体"/>
                <w:spacing w:val="0"/>
                <w:kern w:val="0"/>
                <w:sz w:val="24"/>
              </w:rPr>
              <w:t>本项目不允许合同分包</w:t>
            </w:r>
            <w:r>
              <w:rPr>
                <w:rFonts w:hint="eastAsia" w:ascii="宋体" w:hAnsi="宋体" w:cs="宋体"/>
                <w:spacing w:val="0"/>
                <w:kern w:val="0"/>
                <w:sz w:val="24"/>
                <w:lang w:val="en-US" w:eastAsia="zh-CN"/>
              </w:rPr>
              <w:t>；</w:t>
            </w:r>
          </w:p>
          <w:p w14:paraId="329DEF40">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color w:val="000000"/>
                <w:spacing w:val="0"/>
                <w:kern w:val="0"/>
                <w:sz w:val="24"/>
                <w:lang w:eastAsia="zh-CN"/>
              </w:rPr>
            </w:pPr>
            <w:r>
              <w:rPr>
                <w:rFonts w:hint="eastAsia" w:ascii="宋体" w:hAnsi="宋体" w:cs="宋体"/>
                <w:spacing w:val="0"/>
                <w:kern w:val="0"/>
                <w:sz w:val="24"/>
                <w:lang w:val="en-US" w:eastAsia="zh-CN"/>
              </w:rPr>
              <w:t>11.</w:t>
            </w:r>
            <w:r>
              <w:rPr>
                <w:rFonts w:ascii="宋体" w:hAnsi="宋体" w:cs="宋体"/>
                <w:color w:val="000000"/>
                <w:spacing w:val="0"/>
                <w:kern w:val="0"/>
                <w:sz w:val="24"/>
              </w:rPr>
              <w:t>按照谈判文件规定提交谈判保证金</w:t>
            </w:r>
            <w:r>
              <w:rPr>
                <w:rFonts w:hint="eastAsia" w:ascii="宋体" w:hAnsi="宋体" w:cs="宋体"/>
                <w:color w:val="000000"/>
                <w:spacing w:val="0"/>
                <w:kern w:val="0"/>
                <w:sz w:val="24"/>
                <w:lang w:eastAsia="zh-CN"/>
              </w:rPr>
              <w:t>；</w:t>
            </w:r>
          </w:p>
          <w:p w14:paraId="56CC937E">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eastAsia="宋体"/>
                <w:sz w:val="24"/>
                <w:lang w:val="en-US" w:eastAsia="zh-CN"/>
              </w:rPr>
            </w:pPr>
            <w:r>
              <w:rPr>
                <w:rFonts w:hint="eastAsia" w:ascii="宋体" w:hAnsi="宋体" w:cs="宋体"/>
                <w:color w:val="000000"/>
                <w:spacing w:val="0"/>
                <w:kern w:val="0"/>
                <w:sz w:val="24"/>
                <w:lang w:val="en-US" w:eastAsia="zh-CN"/>
              </w:rPr>
              <w:t>12.</w:t>
            </w:r>
            <w:r>
              <w:rPr>
                <w:rFonts w:hint="eastAsia" w:ascii="宋体" w:hAnsi="宋体" w:cs="宋体"/>
                <w:spacing w:val="0"/>
                <w:kern w:val="0"/>
                <w:sz w:val="24"/>
                <w:lang w:val="en-US" w:eastAsia="zh-CN"/>
              </w:rPr>
              <w:t>其他：</w:t>
            </w:r>
            <w:r>
              <w:rPr>
                <w:rFonts w:hint="eastAsia" w:ascii="宋体" w:hAnsi="宋体" w:cs="宋体"/>
                <w:kern w:val="0"/>
                <w:sz w:val="24"/>
              </w:rPr>
              <w:t>本项目允许供应商采用资格承诺制，采用资格承诺制的供应商，应当根据响应格式文件（第五章）要求提供资格承诺函，无需提供《政</w:t>
            </w:r>
            <w:bookmarkStart w:id="0" w:name="_GoBack"/>
            <w:bookmarkEnd w:id="0"/>
            <w:r>
              <w:rPr>
                <w:rFonts w:hint="eastAsia" w:ascii="宋体" w:hAnsi="宋体" w:cs="宋体"/>
                <w:kern w:val="0"/>
                <w:sz w:val="24"/>
              </w:rPr>
              <w:t>府采购法实施条例》第十七条第一款规定的一般资格条件证明材料；资格承诺函不符合采购文件要求的，视为未按照采购文件规定提交供应商的资格及资信文件，按资格审查不合格处理。</w:t>
            </w:r>
          </w:p>
        </w:tc>
      </w:tr>
      <w:tr w14:paraId="7C37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2FD6A1A">
            <w:pPr>
              <w:widowControl/>
              <w:jc w:val="right"/>
              <w:rPr>
                <w:rFonts w:ascii="宋体" w:hAnsi="宋体" w:cs="宋体"/>
                <w:kern w:val="0"/>
                <w:sz w:val="24"/>
              </w:rPr>
            </w:pPr>
            <w:r>
              <w:rPr>
                <w:rFonts w:ascii="宋体" w:hAnsi="宋体" w:cs="宋体"/>
                <w:bCs/>
                <w:kern w:val="0"/>
                <w:sz w:val="24"/>
              </w:rPr>
              <w:t>获取</w:t>
            </w:r>
            <w:r>
              <w:rPr>
                <w:rFonts w:hint="eastAsia" w:ascii="宋体" w:hAnsi="宋体" w:cs="宋体"/>
                <w:bCs/>
                <w:kern w:val="0"/>
                <w:sz w:val="24"/>
                <w:lang w:val="en-US" w:eastAsia="zh-CN"/>
              </w:rPr>
              <w:t>采购</w:t>
            </w:r>
            <w:r>
              <w:rPr>
                <w:rFonts w:ascii="宋体" w:hAnsi="宋体" w:cs="宋体"/>
                <w:bCs/>
                <w:kern w:val="0"/>
                <w:sz w:val="24"/>
              </w:rPr>
              <w:t>文件时间、地点、方式:</w:t>
            </w:r>
          </w:p>
        </w:tc>
        <w:tc>
          <w:tcPr>
            <w:tcW w:w="6833" w:type="dxa"/>
            <w:noWrap w:val="0"/>
            <w:vAlign w:val="center"/>
          </w:tcPr>
          <w:p w14:paraId="3B228B63">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时间：即日起至</w:t>
            </w:r>
            <w:r>
              <w:rPr>
                <w:rFonts w:ascii="宋体" w:hAnsi="宋体" w:cs="宋体"/>
                <w:kern w:val="0"/>
                <w:sz w:val="24"/>
              </w:rPr>
              <w:t>20</w:t>
            </w:r>
            <w:r>
              <w:rPr>
                <w:rFonts w:hint="eastAsia" w:ascii="宋体" w:hAnsi="宋体" w:cs="宋体"/>
                <w:kern w:val="0"/>
                <w:sz w:val="24"/>
              </w:rPr>
              <w:t>2</w:t>
            </w:r>
            <w:r>
              <w:rPr>
                <w:rFonts w:hint="eastAsia" w:ascii="宋体" w:hAnsi="宋体" w:cs="宋体"/>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3</w:t>
            </w:r>
            <w:r>
              <w:rPr>
                <w:rFonts w:ascii="宋体" w:hAnsi="宋体" w:cs="宋体"/>
                <w:kern w:val="0"/>
                <w:sz w:val="24"/>
              </w:rPr>
              <w:t>月</w:t>
            </w:r>
            <w:r>
              <w:rPr>
                <w:rFonts w:hint="eastAsia" w:ascii="宋体" w:hAnsi="宋体" w:cs="宋体"/>
                <w:kern w:val="0"/>
                <w:sz w:val="24"/>
                <w:lang w:val="en-US" w:eastAsia="zh-CN"/>
              </w:rPr>
              <w:t>12</w:t>
            </w:r>
            <w:r>
              <w:rPr>
                <w:rFonts w:ascii="宋体" w:hAnsi="宋体" w:cs="宋体"/>
                <w:kern w:val="0"/>
                <w:sz w:val="24"/>
              </w:rPr>
              <w:t>日</w:t>
            </w:r>
            <w:r>
              <w:rPr>
                <w:rFonts w:hint="eastAsia" w:ascii="宋体" w:hAnsi="宋体" w:cs="宋体"/>
                <w:kern w:val="0"/>
                <w:sz w:val="24"/>
              </w:rPr>
              <w:t>1</w:t>
            </w:r>
            <w:r>
              <w:rPr>
                <w:rFonts w:ascii="宋体" w:hAnsi="宋体" w:cs="宋体"/>
                <w:kern w:val="0"/>
                <w:sz w:val="24"/>
              </w:rPr>
              <w:t>7</w:t>
            </w:r>
            <w:r>
              <w:rPr>
                <w:rFonts w:hint="eastAsia" w:ascii="宋体" w:hAnsi="宋体" w:cs="宋体"/>
                <w:kern w:val="0"/>
                <w:sz w:val="24"/>
              </w:rPr>
              <w:t>:3</w:t>
            </w:r>
            <w:r>
              <w:rPr>
                <w:rFonts w:ascii="宋体" w:hAnsi="宋体" w:cs="宋体"/>
                <w:kern w:val="0"/>
                <w:sz w:val="24"/>
              </w:rPr>
              <w:t>0</w:t>
            </w:r>
            <w:r>
              <w:rPr>
                <w:rFonts w:hint="eastAsia" w:ascii="宋体" w:hAnsi="宋体" w:cs="宋体"/>
                <w:color w:val="000000"/>
                <w:kern w:val="0"/>
                <w:sz w:val="24"/>
              </w:rPr>
              <w:t>；</w:t>
            </w:r>
          </w:p>
          <w:p w14:paraId="176B89F3">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地</w:t>
            </w:r>
            <w:r>
              <w:rPr>
                <w:rFonts w:hint="eastAsia" w:ascii="宋体" w:hAnsi="宋体" w:cs="宋体"/>
                <w:color w:val="000000"/>
                <w:kern w:val="0"/>
                <w:sz w:val="24"/>
              </w:rPr>
              <w:t>点</w:t>
            </w:r>
            <w:r>
              <w:rPr>
                <w:rFonts w:ascii="宋体" w:hAnsi="宋体" w:cs="宋体"/>
                <w:color w:val="000000"/>
                <w:kern w:val="0"/>
                <w:sz w:val="24"/>
              </w:rPr>
              <w:t>：</w:t>
            </w:r>
            <w:r>
              <w:rPr>
                <w:rFonts w:hint="eastAsia" w:ascii="宋体" w:hAnsi="宋体"/>
                <w:color w:val="000000"/>
                <w:sz w:val="24"/>
              </w:rPr>
              <w:t>在线获取</w:t>
            </w:r>
            <w:r>
              <w:rPr>
                <w:rFonts w:hint="eastAsia" w:ascii="宋体" w:hAnsi="宋体" w:cs="宋体"/>
                <w:color w:val="000000"/>
                <w:kern w:val="0"/>
                <w:sz w:val="24"/>
              </w:rPr>
              <w:t>；</w:t>
            </w:r>
          </w:p>
          <w:p w14:paraId="6084084F">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获取方式：</w:t>
            </w:r>
            <w:r>
              <w:rPr>
                <w:rFonts w:hint="eastAsia" w:ascii="宋体" w:hAnsi="宋体" w:cs="宋体"/>
                <w:color w:val="000000"/>
                <w:kern w:val="0"/>
                <w:sz w:val="24"/>
              </w:rPr>
              <w:t>请前往厦门中实电子采购招标服务平台（www.zczpt.com）注册并获取采购文件，否则不具备参加本项目采购活动的资格。本项目平台使用费</w:t>
            </w:r>
            <w:r>
              <w:rPr>
                <w:rFonts w:hint="eastAsia" w:ascii="宋体" w:hAnsi="宋体" w:cs="宋体"/>
                <w:color w:val="000000"/>
                <w:kern w:val="0"/>
                <w:sz w:val="24"/>
                <w:highlight w:val="none"/>
                <w:lang w:val="en-US" w:eastAsia="zh-CN"/>
              </w:rPr>
              <w:t>100</w:t>
            </w:r>
            <w:r>
              <w:rPr>
                <w:rFonts w:hint="eastAsia" w:ascii="宋体" w:hAnsi="宋体" w:cs="宋体"/>
                <w:color w:val="000000"/>
                <w:kern w:val="0"/>
                <w:sz w:val="24"/>
              </w:rPr>
              <w:t>元人民币。</w:t>
            </w:r>
          </w:p>
          <w:p w14:paraId="0B96ACDD">
            <w:pPr>
              <w:pStyle w:val="4"/>
              <w:ind w:left="0" w:leftChars="0" w:firstLine="0" w:firstLineChars="0"/>
              <w:rPr>
                <w:rFonts w:hint="default" w:eastAsia="宋体"/>
                <w:lang w:val="en-US" w:eastAsia="zh-CN"/>
              </w:rPr>
            </w:pPr>
            <w:r>
              <w:rPr>
                <w:rFonts w:hint="eastAsia" w:ascii="宋体" w:hAnsi="宋体" w:eastAsia="宋体" w:cs="宋体"/>
                <w:color w:val="000000"/>
                <w:kern w:val="0"/>
                <w:sz w:val="24"/>
                <w:lang w:val="en-US" w:eastAsia="zh-CN"/>
              </w:rPr>
              <w:t>（4）供应商开具平台使用费发票方式：供应商自行在厦门中实电子采购招标服务平台进行自助开票（请于获取采购文件后30个日历日内在平台上提交自助开票申请，开票操作方式详见平台首页-办事指南-开票申请流程）。经中实招标公司后台复核通过即可自动开具并发送至申请的指定邮箱，若对开具发票的操作有疑问，可联系李小姐0592-2202255。</w:t>
            </w:r>
          </w:p>
        </w:tc>
      </w:tr>
      <w:tr w14:paraId="7F96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3BE4F423">
            <w:pPr>
              <w:widowControl/>
              <w:jc w:val="right"/>
              <w:rPr>
                <w:rFonts w:ascii="宋体" w:hAnsi="宋体" w:cs="宋体"/>
                <w:kern w:val="0"/>
                <w:sz w:val="24"/>
              </w:rPr>
            </w:pPr>
            <w:r>
              <w:rPr>
                <w:rFonts w:hint="eastAsia" w:ascii="宋体" w:hAnsi="宋体" w:cs="Arial"/>
                <w:sz w:val="24"/>
                <w:lang w:val="en-US" w:eastAsia="zh-CN"/>
              </w:rPr>
              <w:t>响应</w:t>
            </w:r>
            <w:r>
              <w:rPr>
                <w:rFonts w:hint="eastAsia" w:ascii="宋体" w:hAnsi="宋体" w:cs="Arial"/>
                <w:sz w:val="24"/>
              </w:rPr>
              <w:t>文件提交</w:t>
            </w:r>
            <w:r>
              <w:rPr>
                <w:rFonts w:ascii="宋体" w:hAnsi="宋体" w:cs="宋体"/>
                <w:bCs/>
                <w:kern w:val="0"/>
                <w:sz w:val="24"/>
              </w:rPr>
              <w:t xml:space="preserve">: </w:t>
            </w:r>
          </w:p>
        </w:tc>
        <w:tc>
          <w:tcPr>
            <w:tcW w:w="6833" w:type="dxa"/>
            <w:noWrap w:val="0"/>
            <w:vAlign w:val="center"/>
          </w:tcPr>
          <w:p w14:paraId="5D545BA7">
            <w:pPr>
              <w:widowControl/>
              <w:spacing w:before="78" w:beforeLines="25" w:after="78" w:afterLines="25"/>
              <w:jc w:val="left"/>
              <w:rPr>
                <w:rFonts w:ascii="宋体" w:hAnsi="宋体" w:cs="宋体"/>
                <w:color w:val="000000"/>
                <w:kern w:val="0"/>
                <w:sz w:val="24"/>
              </w:rPr>
            </w:pPr>
            <w:r>
              <w:rPr>
                <w:rFonts w:hint="eastAsia" w:ascii="宋体" w:hAnsi="宋体" w:cs="宋体"/>
                <w:color w:val="000000"/>
                <w:kern w:val="0"/>
                <w:sz w:val="24"/>
              </w:rPr>
              <w:t>截止时间：202</w:t>
            </w:r>
            <w:r>
              <w:rPr>
                <w:rFonts w:hint="eastAsia" w:ascii="宋体" w:hAnsi="宋体" w:cs="宋体"/>
                <w:color w:val="000000"/>
                <w:kern w:val="0"/>
                <w:sz w:val="24"/>
                <w:lang w:val="en-US" w:eastAsia="zh-CN"/>
              </w:rPr>
              <w:t>5</w:t>
            </w:r>
            <w:r>
              <w:rPr>
                <w:rFonts w:hint="eastAsia" w:ascii="宋体" w:hAnsi="宋体" w:cs="宋体"/>
                <w:color w:val="000000"/>
                <w:kern w:val="0"/>
                <w:sz w:val="24"/>
              </w:rPr>
              <w:t>年</w:t>
            </w:r>
            <w:r>
              <w:rPr>
                <w:rFonts w:hint="eastAsia" w:ascii="宋体" w:hAnsi="宋体" w:cs="宋体"/>
                <w:color w:val="000000"/>
                <w:kern w:val="0"/>
                <w:sz w:val="24"/>
                <w:lang w:val="en-US" w:eastAsia="zh-CN"/>
              </w:rPr>
              <w:t>3</w:t>
            </w:r>
            <w:r>
              <w:rPr>
                <w:rFonts w:hint="eastAsia" w:ascii="宋体" w:hAnsi="宋体" w:cs="宋体"/>
                <w:color w:val="000000"/>
                <w:kern w:val="0"/>
                <w:sz w:val="24"/>
              </w:rPr>
              <w:t>月</w:t>
            </w:r>
            <w:r>
              <w:rPr>
                <w:rFonts w:hint="eastAsia" w:ascii="宋体" w:hAnsi="宋体" w:cs="宋体"/>
                <w:color w:val="000000"/>
                <w:kern w:val="0"/>
                <w:sz w:val="24"/>
                <w:lang w:val="en-US" w:eastAsia="zh-CN"/>
              </w:rPr>
              <w:t>13</w:t>
            </w:r>
            <w:r>
              <w:rPr>
                <w:rFonts w:hint="eastAsia" w:ascii="宋体" w:hAnsi="宋体" w:cs="宋体"/>
                <w:color w:val="000000"/>
                <w:kern w:val="0"/>
                <w:sz w:val="24"/>
              </w:rPr>
              <w:t>日</w:t>
            </w:r>
            <w:r>
              <w:rPr>
                <w:rFonts w:hint="eastAsia" w:ascii="宋体" w:hAnsi="宋体" w:cs="宋体"/>
                <w:color w:val="000000"/>
                <w:kern w:val="0"/>
                <w:sz w:val="24"/>
                <w:lang w:val="en-US" w:eastAsia="zh-CN"/>
              </w:rPr>
              <w:t>9</w:t>
            </w:r>
            <w:r>
              <w:rPr>
                <w:rFonts w:hint="eastAsia" w:ascii="宋体" w:hAnsi="宋体" w:cs="宋体"/>
                <w:color w:val="000000"/>
                <w:kern w:val="0"/>
                <w:sz w:val="24"/>
              </w:rPr>
              <w:t>：</w:t>
            </w:r>
            <w:r>
              <w:rPr>
                <w:rFonts w:ascii="宋体" w:hAnsi="宋体" w:cs="宋体"/>
                <w:color w:val="000000"/>
                <w:kern w:val="0"/>
                <w:sz w:val="24"/>
              </w:rPr>
              <w:t>0</w:t>
            </w:r>
            <w:r>
              <w:rPr>
                <w:rFonts w:hint="eastAsia" w:ascii="宋体" w:hAnsi="宋体" w:cs="宋体"/>
                <w:color w:val="000000"/>
                <w:kern w:val="0"/>
                <w:sz w:val="24"/>
              </w:rPr>
              <w:t>0</w:t>
            </w:r>
          </w:p>
          <w:p w14:paraId="0D1E3AF9">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提交地点：厦门市湖滨南路57号金源大厦18楼服务台</w:t>
            </w:r>
          </w:p>
          <w:p w14:paraId="13065AAD">
            <w:pPr>
              <w:widowControl/>
              <w:spacing w:before="78" w:beforeLines="25" w:after="78" w:afterLines="25"/>
              <w:jc w:val="left"/>
              <w:rPr>
                <w:rFonts w:ascii="宋体" w:hAnsi="宋体" w:cs="宋体"/>
                <w:color w:val="0000FF"/>
                <w:kern w:val="0"/>
                <w:sz w:val="24"/>
                <w:szCs w:val="18"/>
              </w:rPr>
            </w:pPr>
            <w:r>
              <w:rPr>
                <w:rFonts w:hint="eastAsia" w:ascii="宋体" w:hAnsi="宋体" w:cs="宋体"/>
                <w:color w:val="000000"/>
                <w:kern w:val="0"/>
                <w:sz w:val="24"/>
              </w:rPr>
              <w:t>提交方式：提交纸质响应文件。</w:t>
            </w:r>
          </w:p>
        </w:tc>
      </w:tr>
      <w:tr w14:paraId="269F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30DD5146">
            <w:pPr>
              <w:widowControl/>
              <w:jc w:val="right"/>
              <w:rPr>
                <w:rFonts w:ascii="宋体" w:hAnsi="宋体" w:cs="宋体"/>
                <w:kern w:val="0"/>
                <w:sz w:val="24"/>
              </w:rPr>
            </w:pPr>
            <w:r>
              <w:rPr>
                <w:rFonts w:ascii="宋体" w:hAnsi="宋体" w:cs="宋体"/>
                <w:bCs/>
                <w:kern w:val="0"/>
                <w:sz w:val="24"/>
              </w:rPr>
              <w:t>采购项目联系人姓名和电话:</w:t>
            </w:r>
          </w:p>
        </w:tc>
        <w:tc>
          <w:tcPr>
            <w:tcW w:w="6833" w:type="dxa"/>
            <w:noWrap w:val="0"/>
            <w:vAlign w:val="center"/>
          </w:tcPr>
          <w:p w14:paraId="70E20BE5">
            <w:pPr>
              <w:widowControl/>
              <w:jc w:val="left"/>
              <w:rPr>
                <w:rFonts w:hint="eastAsia" w:ascii="宋体" w:hAnsi="宋体" w:eastAsia="宋体" w:cs="宋体"/>
                <w:kern w:val="0"/>
                <w:sz w:val="24"/>
                <w:lang w:val="en-US" w:eastAsia="zh-CN"/>
              </w:rPr>
            </w:pPr>
            <w:r>
              <w:rPr>
                <w:rFonts w:hint="eastAsia" w:ascii="宋体" w:hAnsi="宋体" w:cs="宋体"/>
                <w:kern w:val="0"/>
                <w:sz w:val="24"/>
              </w:rPr>
              <w:t>联系人：</w:t>
            </w:r>
            <w:r>
              <w:rPr>
                <w:rFonts w:hint="eastAsia" w:ascii="宋体" w:hAnsi="宋体"/>
                <w:color w:val="000000"/>
                <w:sz w:val="24"/>
                <w:lang w:val="en-US" w:eastAsia="zh-CN"/>
              </w:rPr>
              <w:t>游女士</w:t>
            </w:r>
            <w:r>
              <w:rPr>
                <w:rFonts w:hint="eastAsia" w:ascii="宋体" w:hAnsi="宋体" w:cs="宋体"/>
                <w:kern w:val="0"/>
                <w:sz w:val="24"/>
              </w:rPr>
              <w:t>、叶</w:t>
            </w:r>
            <w:r>
              <w:rPr>
                <w:rFonts w:hint="eastAsia" w:ascii="宋体" w:hAnsi="宋体" w:cs="宋体"/>
                <w:kern w:val="0"/>
                <w:sz w:val="24"/>
                <w:lang w:val="en-US" w:eastAsia="zh-CN"/>
              </w:rPr>
              <w:t>女士</w:t>
            </w:r>
          </w:p>
          <w:p w14:paraId="36D4944E">
            <w:pPr>
              <w:widowControl/>
              <w:jc w:val="left"/>
              <w:rPr>
                <w:rFonts w:ascii="宋体" w:hAnsi="宋体" w:cs="宋体"/>
                <w:kern w:val="0"/>
                <w:sz w:val="24"/>
              </w:rPr>
            </w:pPr>
            <w:r>
              <w:rPr>
                <w:rFonts w:hint="eastAsia" w:ascii="宋体" w:hAnsi="宋体" w:cs="宋体"/>
                <w:kern w:val="0"/>
                <w:sz w:val="24"/>
              </w:rPr>
              <w:t>电话：0592-2297</w:t>
            </w:r>
            <w:r>
              <w:rPr>
                <w:rFonts w:hint="eastAsia" w:ascii="宋体" w:hAnsi="宋体" w:cs="宋体"/>
                <w:kern w:val="0"/>
                <w:sz w:val="24"/>
                <w:lang w:val="en-US" w:eastAsia="zh-CN"/>
              </w:rPr>
              <w:t>876</w:t>
            </w:r>
            <w:r>
              <w:rPr>
                <w:rFonts w:hint="eastAsia" w:ascii="宋体" w:hAnsi="宋体" w:cs="宋体"/>
                <w:kern w:val="0"/>
                <w:sz w:val="24"/>
              </w:rPr>
              <w:t>，</w:t>
            </w:r>
            <w:r>
              <w:rPr>
                <w:rFonts w:ascii="宋体" w:hAnsi="宋体" w:cs="宋体"/>
                <w:color w:val="000000"/>
                <w:kern w:val="0"/>
                <w:sz w:val="24"/>
              </w:rPr>
              <w:t>2202255</w:t>
            </w:r>
          </w:p>
        </w:tc>
      </w:tr>
    </w:tbl>
    <w:p w14:paraId="6EBA7DF6"/>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7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Plain Text"/>
    <w:basedOn w:val="1"/>
    <w:uiPriority w:val="0"/>
    <w:rPr>
      <w:rFonts w:ascii="宋体" w:hAnsi="Courier New"/>
      <w:szCs w:val="20"/>
    </w:rPr>
  </w:style>
  <w:style w:type="paragraph" w:styleId="4">
    <w:name w:val="Body Text First Indent 2"/>
    <w:basedOn w:val="2"/>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37591</dc:creator>
  <cp:lastModifiedBy>方糖。</cp:lastModifiedBy>
  <dcterms:modified xsi:type="dcterms:W3CDTF">2026-03-09T02:09:12Z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eyJoZGlkIjoiZDE4ZmM4MmJkN2YwMzJmZDA3YTFlMzBiM2QyZjE3MmQiLCJ1c2VySWQiOiI5NTE4MDk4MzkifQ==</vt:lpwstr>
  </property>
  <property fmtid="{D5CDD505-2E9C-101B-9397-08002B2CF9AE}" pid="4" name="ICV">
    <vt:lpwstr>B0232D88F752446C871815D3ACD9FF5C_12</vt:lpwstr>
  </property>
</Properties>
</file>